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D7D3" w14:textId="293945B8" w:rsidR="00606B6D" w:rsidRPr="00303D42" w:rsidRDefault="005A34CC">
      <w:pPr>
        <w:pStyle w:val="BodyText"/>
        <w:spacing w:before="41"/>
        <w:ind w:left="5631" w:right="4177" w:hanging="874"/>
        <w:rPr>
          <w:rFonts w:asciiTheme="minorHAnsi" w:hAnsiTheme="minorHAnsi" w:cstheme="minorHAnsi"/>
        </w:rPr>
      </w:pPr>
      <w:r w:rsidRPr="00303D42">
        <w:rPr>
          <w:rFonts w:asciiTheme="minorHAnsi" w:hAnsiTheme="minorHAnsi" w:cstheme="minorHAnsi"/>
          <w:w w:val="105"/>
        </w:rPr>
        <w:t>Infection</w:t>
      </w:r>
      <w:r w:rsidRPr="00303D42">
        <w:rPr>
          <w:rFonts w:asciiTheme="minorHAnsi" w:hAnsiTheme="minorHAnsi" w:cstheme="minorHAnsi"/>
          <w:spacing w:val="-26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Control</w:t>
      </w:r>
      <w:r w:rsidRPr="00303D42">
        <w:rPr>
          <w:rFonts w:asciiTheme="minorHAnsi" w:hAnsiTheme="minorHAnsi" w:cstheme="minorHAnsi"/>
          <w:spacing w:val="-24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Considerations</w:t>
      </w:r>
      <w:r w:rsidRPr="00303D42">
        <w:rPr>
          <w:rFonts w:asciiTheme="minorHAnsi" w:hAnsiTheme="minorHAnsi" w:cstheme="minorHAnsi"/>
          <w:spacing w:val="-26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for</w:t>
      </w:r>
      <w:r w:rsidRPr="00303D42">
        <w:rPr>
          <w:rFonts w:asciiTheme="minorHAnsi" w:hAnsiTheme="minorHAnsi" w:cstheme="minorHAnsi"/>
          <w:spacing w:val="-24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Dental</w:t>
      </w:r>
      <w:r w:rsidRPr="00303D42">
        <w:rPr>
          <w:rFonts w:asciiTheme="minorHAnsi" w:hAnsiTheme="minorHAnsi" w:cstheme="minorHAnsi"/>
          <w:spacing w:val="-25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Services</w:t>
      </w:r>
      <w:r w:rsidRPr="00303D42">
        <w:rPr>
          <w:rFonts w:asciiTheme="minorHAnsi" w:hAnsiTheme="minorHAnsi" w:cstheme="minorHAnsi"/>
          <w:spacing w:val="-24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in</w:t>
      </w:r>
      <w:r w:rsidRPr="00303D42">
        <w:rPr>
          <w:rFonts w:asciiTheme="minorHAnsi" w:hAnsiTheme="minorHAnsi" w:cstheme="minorHAnsi"/>
          <w:spacing w:val="-24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Sites Using Portable Equipment or Mobile</w:t>
      </w:r>
      <w:r w:rsidRPr="00303D42">
        <w:rPr>
          <w:rFonts w:asciiTheme="minorHAnsi" w:hAnsiTheme="minorHAnsi" w:cstheme="minorHAnsi"/>
          <w:spacing w:val="-40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Vans</w:t>
      </w:r>
    </w:p>
    <w:p w14:paraId="302CD7D4" w14:textId="77777777" w:rsidR="00606B6D" w:rsidRPr="00303D42" w:rsidRDefault="00606B6D">
      <w:pPr>
        <w:pStyle w:val="BodyText"/>
        <w:rPr>
          <w:rFonts w:asciiTheme="minorHAnsi" w:hAnsiTheme="minorHAnsi" w:cstheme="minorHAnsi"/>
          <w:sz w:val="20"/>
        </w:rPr>
      </w:pPr>
    </w:p>
    <w:p w14:paraId="302CD7D5" w14:textId="77777777" w:rsidR="00606B6D" w:rsidRPr="00303D42" w:rsidRDefault="00606B6D">
      <w:pPr>
        <w:pStyle w:val="BodyText"/>
        <w:spacing w:before="5"/>
        <w:rPr>
          <w:rFonts w:asciiTheme="minorHAnsi" w:hAnsiTheme="minorHAnsi" w:cstheme="minorHAnsi"/>
          <w:sz w:val="18"/>
        </w:rPr>
      </w:pPr>
    </w:p>
    <w:p w14:paraId="302CD7D6" w14:textId="77777777" w:rsidR="00606B6D" w:rsidRPr="00303D42" w:rsidRDefault="005A34CC">
      <w:pPr>
        <w:pStyle w:val="BodyText"/>
        <w:tabs>
          <w:tab w:val="left" w:pos="3832"/>
          <w:tab w:val="left" w:pos="9387"/>
          <w:tab w:val="left" w:pos="10311"/>
          <w:tab w:val="left" w:pos="14276"/>
        </w:tabs>
        <w:spacing w:before="85"/>
        <w:ind w:left="951"/>
        <w:rPr>
          <w:rFonts w:asciiTheme="minorHAnsi" w:hAnsiTheme="minorHAnsi" w:cstheme="minorHAnsi"/>
        </w:rPr>
      </w:pPr>
      <w:r w:rsidRPr="00303D42">
        <w:rPr>
          <w:rFonts w:asciiTheme="minorHAnsi" w:hAnsiTheme="minorHAnsi" w:cstheme="minorHAnsi"/>
          <w:w w:val="105"/>
        </w:rPr>
        <w:t>Name and Type</w:t>
      </w:r>
      <w:r w:rsidRPr="00303D42">
        <w:rPr>
          <w:rFonts w:asciiTheme="minorHAnsi" w:hAnsiTheme="minorHAnsi" w:cstheme="minorHAnsi"/>
          <w:spacing w:val="-42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of</w:t>
      </w:r>
      <w:r w:rsidRPr="00303D42">
        <w:rPr>
          <w:rFonts w:asciiTheme="minorHAnsi" w:hAnsiTheme="minorHAnsi" w:cstheme="minorHAnsi"/>
          <w:spacing w:val="-14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Setting:</w:t>
      </w:r>
      <w:r w:rsidRPr="00303D42">
        <w:rPr>
          <w:rFonts w:asciiTheme="minorHAnsi" w:hAnsiTheme="minorHAnsi" w:cstheme="minorHAnsi"/>
          <w:w w:val="105"/>
        </w:rPr>
        <w:tab/>
      </w:r>
      <w:r w:rsidRPr="00303D42">
        <w:rPr>
          <w:rFonts w:asciiTheme="minorHAnsi" w:hAnsiTheme="minorHAnsi" w:cstheme="minorHAnsi"/>
          <w:w w:val="105"/>
          <w:u w:val="thick"/>
        </w:rPr>
        <w:t xml:space="preserve"> </w:t>
      </w:r>
      <w:r w:rsidRPr="00303D42">
        <w:rPr>
          <w:rFonts w:asciiTheme="minorHAnsi" w:hAnsiTheme="minorHAnsi" w:cstheme="minorHAnsi"/>
          <w:w w:val="105"/>
          <w:u w:val="thick"/>
        </w:rPr>
        <w:tab/>
      </w:r>
      <w:r w:rsidRPr="00303D42">
        <w:rPr>
          <w:rFonts w:asciiTheme="minorHAnsi" w:hAnsiTheme="minorHAnsi" w:cstheme="minorHAnsi"/>
          <w:w w:val="105"/>
        </w:rPr>
        <w:tab/>
        <w:t>Date</w:t>
      </w:r>
      <w:r w:rsidRPr="00303D42">
        <w:rPr>
          <w:rFonts w:asciiTheme="minorHAnsi" w:hAnsiTheme="minorHAnsi" w:cstheme="minorHAnsi"/>
          <w:spacing w:val="-32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of</w:t>
      </w:r>
      <w:r w:rsidRPr="00303D42">
        <w:rPr>
          <w:rFonts w:asciiTheme="minorHAnsi" w:hAnsiTheme="minorHAnsi" w:cstheme="minorHAnsi"/>
          <w:spacing w:val="-32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assessment:</w:t>
      </w:r>
      <w:r w:rsidRPr="00303D42">
        <w:rPr>
          <w:rFonts w:asciiTheme="minorHAnsi" w:hAnsiTheme="minorHAnsi" w:cstheme="minorHAnsi"/>
        </w:rPr>
        <w:t xml:space="preserve">  </w:t>
      </w:r>
      <w:r w:rsidRPr="00303D42">
        <w:rPr>
          <w:rFonts w:asciiTheme="minorHAnsi" w:hAnsiTheme="minorHAnsi" w:cstheme="minorHAnsi"/>
          <w:u w:val="thick"/>
        </w:rPr>
        <w:t xml:space="preserve"> </w:t>
      </w:r>
      <w:r w:rsidRPr="00303D42">
        <w:rPr>
          <w:rFonts w:asciiTheme="minorHAnsi" w:hAnsiTheme="minorHAnsi" w:cstheme="minorHAnsi"/>
          <w:u w:val="thick"/>
        </w:rPr>
        <w:tab/>
      </w:r>
    </w:p>
    <w:p w14:paraId="302CD7D7" w14:textId="77777777" w:rsidR="00606B6D" w:rsidRPr="00303D42" w:rsidRDefault="00606B6D">
      <w:pPr>
        <w:spacing w:before="8"/>
        <w:rPr>
          <w:rFonts w:asciiTheme="minorHAnsi" w:hAnsiTheme="minorHAnsi" w:cstheme="minorHAnsi"/>
          <w:sz w:val="19"/>
        </w:rPr>
      </w:pPr>
    </w:p>
    <w:p w14:paraId="302CD7D8" w14:textId="77777777" w:rsidR="00606B6D" w:rsidRPr="00303D42" w:rsidRDefault="005A34CC">
      <w:pPr>
        <w:pStyle w:val="BodyText"/>
        <w:tabs>
          <w:tab w:val="left" w:pos="14201"/>
        </w:tabs>
        <w:spacing w:before="52"/>
        <w:ind w:left="951"/>
        <w:rPr>
          <w:rFonts w:asciiTheme="minorHAnsi" w:hAnsiTheme="minorHAnsi" w:cstheme="minorHAnsi"/>
        </w:rPr>
      </w:pPr>
      <w:r w:rsidRPr="00303D42">
        <w:rPr>
          <w:rFonts w:asciiTheme="minorHAnsi" w:hAnsiTheme="minorHAnsi" w:cstheme="minorHAnsi"/>
          <w:w w:val="105"/>
        </w:rPr>
        <w:t>Range</w:t>
      </w:r>
      <w:r w:rsidRPr="00303D42">
        <w:rPr>
          <w:rFonts w:asciiTheme="minorHAnsi" w:hAnsiTheme="minorHAnsi" w:cstheme="minorHAnsi"/>
          <w:spacing w:val="-32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of</w:t>
      </w:r>
      <w:r w:rsidRPr="00303D42">
        <w:rPr>
          <w:rFonts w:asciiTheme="minorHAnsi" w:hAnsiTheme="minorHAnsi" w:cstheme="minorHAnsi"/>
          <w:spacing w:val="-30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Proposed</w:t>
      </w:r>
      <w:r w:rsidRPr="00303D42">
        <w:rPr>
          <w:rFonts w:asciiTheme="minorHAnsi" w:hAnsiTheme="minorHAnsi" w:cstheme="minorHAnsi"/>
          <w:spacing w:val="-31"/>
          <w:w w:val="105"/>
        </w:rPr>
        <w:t xml:space="preserve"> </w:t>
      </w:r>
      <w:r w:rsidRPr="00303D42">
        <w:rPr>
          <w:rFonts w:asciiTheme="minorHAnsi" w:hAnsiTheme="minorHAnsi" w:cstheme="minorHAnsi"/>
          <w:w w:val="105"/>
        </w:rPr>
        <w:t>Services:</w:t>
      </w:r>
      <w:r w:rsidRPr="00303D42">
        <w:rPr>
          <w:rFonts w:asciiTheme="minorHAnsi" w:hAnsiTheme="minorHAnsi" w:cstheme="minorHAnsi"/>
        </w:rPr>
        <w:t xml:space="preserve"> </w:t>
      </w:r>
      <w:r w:rsidRPr="00303D42">
        <w:rPr>
          <w:rFonts w:asciiTheme="minorHAnsi" w:hAnsiTheme="minorHAnsi" w:cstheme="minorHAnsi"/>
          <w:spacing w:val="2"/>
        </w:rPr>
        <w:t xml:space="preserve"> </w:t>
      </w:r>
      <w:r w:rsidRPr="00303D42">
        <w:rPr>
          <w:rFonts w:asciiTheme="minorHAnsi" w:hAnsiTheme="minorHAnsi" w:cstheme="minorHAnsi"/>
          <w:u w:val="thick"/>
        </w:rPr>
        <w:t xml:space="preserve"> </w:t>
      </w:r>
      <w:r w:rsidRPr="00303D42">
        <w:rPr>
          <w:rFonts w:asciiTheme="minorHAnsi" w:hAnsiTheme="minorHAnsi" w:cstheme="minorHAnsi"/>
          <w:u w:val="thick"/>
        </w:rPr>
        <w:tab/>
      </w:r>
    </w:p>
    <w:p w14:paraId="302CD7D9" w14:textId="77777777" w:rsidR="00606B6D" w:rsidRPr="00303D42" w:rsidRDefault="00606B6D">
      <w:pPr>
        <w:spacing w:before="8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2"/>
        <w:gridCol w:w="996"/>
        <w:gridCol w:w="991"/>
        <w:gridCol w:w="757"/>
        <w:gridCol w:w="5130"/>
      </w:tblGrid>
      <w:tr w:rsidR="00606B6D" w:rsidRPr="00303D42" w14:paraId="302CD7DF" w14:textId="77777777" w:rsidTr="00087105">
        <w:trPr>
          <w:trHeight w:val="20"/>
        </w:trPr>
        <w:tc>
          <w:tcPr>
            <w:tcW w:w="6852" w:type="dxa"/>
            <w:vMerge w:val="restart"/>
            <w:shd w:val="clear" w:color="auto" w:fill="075AA2"/>
            <w:vAlign w:val="bottom"/>
          </w:tcPr>
          <w:p w14:paraId="302CD7DA" w14:textId="77777777" w:rsidR="00606B6D" w:rsidRPr="00303D42" w:rsidRDefault="00606B6D" w:rsidP="00BA602D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14:paraId="302CD7DB" w14:textId="77777777" w:rsidR="00606B6D" w:rsidRPr="00303D42" w:rsidRDefault="00606B6D" w:rsidP="00BA602D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FFFFFF" w:themeColor="background1"/>
                <w:sz w:val="25"/>
              </w:rPr>
            </w:pPr>
          </w:p>
          <w:p w14:paraId="302CD7DC" w14:textId="77777777" w:rsidR="00606B6D" w:rsidRPr="00303D42" w:rsidRDefault="005A34CC" w:rsidP="00BA602D">
            <w:pPr>
              <w:pStyle w:val="TableParagraph"/>
              <w:ind w:left="2632" w:right="26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Considerations</w:t>
            </w:r>
          </w:p>
        </w:tc>
        <w:tc>
          <w:tcPr>
            <w:tcW w:w="1987" w:type="dxa"/>
            <w:gridSpan w:val="2"/>
            <w:shd w:val="clear" w:color="auto" w:fill="075AA2"/>
            <w:vAlign w:val="bottom"/>
          </w:tcPr>
          <w:p w14:paraId="302CD7DD" w14:textId="77777777" w:rsidR="00606B6D" w:rsidRPr="00303D42" w:rsidRDefault="005A34CC" w:rsidP="00BA602D">
            <w:pPr>
              <w:pStyle w:val="TableParagraph"/>
              <w:spacing w:before="15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Acceptable?</w:t>
            </w:r>
          </w:p>
        </w:tc>
        <w:tc>
          <w:tcPr>
            <w:tcW w:w="5887" w:type="dxa"/>
            <w:gridSpan w:val="2"/>
            <w:shd w:val="clear" w:color="auto" w:fill="075AA2"/>
            <w:vAlign w:val="bottom"/>
          </w:tcPr>
          <w:p w14:paraId="302CD7DE" w14:textId="77777777" w:rsidR="00606B6D" w:rsidRPr="00303D42" w:rsidRDefault="005A34CC" w:rsidP="00BA602D">
            <w:pPr>
              <w:pStyle w:val="TableParagraph"/>
              <w:spacing w:before="155"/>
              <w:ind w:left="2313" w:right="23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Comments</w:t>
            </w:r>
          </w:p>
        </w:tc>
      </w:tr>
      <w:tr w:rsidR="00606B6D" w:rsidRPr="00303D42" w14:paraId="302CD7E5" w14:textId="77777777" w:rsidTr="00087105">
        <w:trPr>
          <w:trHeight w:val="20"/>
        </w:trPr>
        <w:tc>
          <w:tcPr>
            <w:tcW w:w="6852" w:type="dxa"/>
            <w:vMerge/>
            <w:tcBorders>
              <w:top w:val="nil"/>
            </w:tcBorders>
            <w:shd w:val="clear" w:color="auto" w:fill="075AA2"/>
            <w:vAlign w:val="bottom"/>
          </w:tcPr>
          <w:p w14:paraId="302CD7E0" w14:textId="77777777" w:rsidR="00606B6D" w:rsidRPr="00303D42" w:rsidRDefault="00606B6D" w:rsidP="00BA602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075AA2"/>
            <w:vAlign w:val="bottom"/>
          </w:tcPr>
          <w:p w14:paraId="302CD7E1" w14:textId="77777777" w:rsidR="00606B6D" w:rsidRPr="00303D42" w:rsidRDefault="005A34CC" w:rsidP="00BA602D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991" w:type="dxa"/>
            <w:shd w:val="clear" w:color="auto" w:fill="075AA2"/>
            <w:vAlign w:val="bottom"/>
          </w:tcPr>
          <w:p w14:paraId="302CD7E2" w14:textId="77777777" w:rsidR="00606B6D" w:rsidRPr="00303D42" w:rsidRDefault="005A34CC" w:rsidP="00BA602D">
            <w:pPr>
              <w:pStyle w:val="TableParagraph"/>
              <w:spacing w:line="273" w:lineRule="exact"/>
              <w:ind w:left="327" w:right="3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No</w:t>
            </w:r>
          </w:p>
        </w:tc>
        <w:tc>
          <w:tcPr>
            <w:tcW w:w="757" w:type="dxa"/>
            <w:shd w:val="clear" w:color="auto" w:fill="075AA2"/>
            <w:vAlign w:val="bottom"/>
          </w:tcPr>
          <w:p w14:paraId="302CD7E3" w14:textId="35DB631F" w:rsidR="00606B6D" w:rsidRPr="00303D42" w:rsidRDefault="005A34CC" w:rsidP="00BA602D">
            <w:pPr>
              <w:pStyle w:val="TableParagraph"/>
              <w:spacing w:line="276" w:lineRule="exact"/>
              <w:ind w:left="136" w:right="10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</w:t>
            </w:r>
            <w:r w:rsidR="00EA1A9A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/</w:t>
            </w:r>
            <w:r w:rsidRPr="00303D4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A</w:t>
            </w:r>
          </w:p>
        </w:tc>
        <w:tc>
          <w:tcPr>
            <w:tcW w:w="5130" w:type="dxa"/>
            <w:shd w:val="clear" w:color="auto" w:fill="075AA2"/>
            <w:vAlign w:val="bottom"/>
          </w:tcPr>
          <w:p w14:paraId="302CD7E4" w14:textId="77777777" w:rsidR="00606B6D" w:rsidRPr="00303D42" w:rsidRDefault="00606B6D" w:rsidP="00BA602D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606B6D" w:rsidRPr="00303D42" w14:paraId="302CD7EB" w14:textId="77777777" w:rsidTr="00087105">
        <w:trPr>
          <w:trHeight w:val="549"/>
        </w:trPr>
        <w:tc>
          <w:tcPr>
            <w:tcW w:w="6852" w:type="dxa"/>
            <w:shd w:val="clear" w:color="auto" w:fill="BFBFBF" w:themeFill="background1" w:themeFillShade="BF"/>
          </w:tcPr>
          <w:p w14:paraId="302CD7E6" w14:textId="77777777" w:rsidR="00606B6D" w:rsidRPr="00303D42" w:rsidRDefault="005A34CC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02CD7E7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02CD7E8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14:paraId="302CD7E9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14:paraId="302CD7EA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7F1" w14:textId="77777777" w:rsidTr="00087105">
        <w:trPr>
          <w:trHeight w:val="827"/>
        </w:trPr>
        <w:tc>
          <w:tcPr>
            <w:tcW w:w="6852" w:type="dxa"/>
          </w:tcPr>
          <w:p w14:paraId="302CD7EC" w14:textId="77777777" w:rsidR="00606B6D" w:rsidRPr="00303D42" w:rsidRDefault="005A34CC">
            <w:pPr>
              <w:pStyle w:val="TableParagraph"/>
              <w:ind w:left="558" w:right="345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Site personnel available as point person for fielding questions and concerns</w:t>
            </w:r>
          </w:p>
        </w:tc>
        <w:tc>
          <w:tcPr>
            <w:tcW w:w="996" w:type="dxa"/>
          </w:tcPr>
          <w:p w14:paraId="302CD7ED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7EE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</w:tcPr>
          <w:p w14:paraId="302CD7EF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02CD7F0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7F7" w14:textId="77777777" w:rsidTr="00087105">
        <w:trPr>
          <w:trHeight w:val="719"/>
        </w:trPr>
        <w:tc>
          <w:tcPr>
            <w:tcW w:w="6852" w:type="dxa"/>
          </w:tcPr>
          <w:p w14:paraId="302CD7F2" w14:textId="77777777" w:rsidR="00606B6D" w:rsidRPr="00303D42" w:rsidRDefault="005A34CC">
            <w:pPr>
              <w:pStyle w:val="TableParagraph"/>
              <w:ind w:left="558" w:right="245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Site personnel available for facilitating follow-up of exposures to infectious agents</w:t>
            </w:r>
          </w:p>
        </w:tc>
        <w:tc>
          <w:tcPr>
            <w:tcW w:w="996" w:type="dxa"/>
          </w:tcPr>
          <w:p w14:paraId="302CD7F3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7F4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</w:tcPr>
          <w:p w14:paraId="302CD7F5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02CD7F6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7FD" w14:textId="77777777" w:rsidTr="00087105">
        <w:trPr>
          <w:trHeight w:val="551"/>
        </w:trPr>
        <w:tc>
          <w:tcPr>
            <w:tcW w:w="6852" w:type="dxa"/>
            <w:shd w:val="clear" w:color="auto" w:fill="BFBFBF" w:themeFill="background1" w:themeFillShade="BF"/>
          </w:tcPr>
          <w:p w14:paraId="302CD7F8" w14:textId="77777777" w:rsidR="00606B6D" w:rsidRPr="00303D42" w:rsidRDefault="005A34CC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sz w:val="24"/>
              </w:rPr>
              <w:t>PHYSICAL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02CD7F9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02CD7FA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14:paraId="302CD7FB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14:paraId="302CD7FC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03" w14:textId="77777777" w:rsidTr="00087105">
        <w:trPr>
          <w:trHeight w:val="659"/>
        </w:trPr>
        <w:tc>
          <w:tcPr>
            <w:tcW w:w="6852" w:type="dxa"/>
          </w:tcPr>
          <w:p w14:paraId="302CD7FE" w14:textId="77777777" w:rsidR="00606B6D" w:rsidRPr="00303D42" w:rsidRDefault="005A34CC">
            <w:pPr>
              <w:pStyle w:val="TableParagraph"/>
              <w:ind w:left="558" w:right="425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Reasonably accessible route into/within building to transport equipment and supplies</w:t>
            </w:r>
          </w:p>
        </w:tc>
        <w:tc>
          <w:tcPr>
            <w:tcW w:w="996" w:type="dxa"/>
          </w:tcPr>
          <w:p w14:paraId="302CD7FF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00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</w:tcPr>
          <w:p w14:paraId="302CD801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02CD802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09" w14:textId="77777777" w:rsidTr="00087105">
        <w:trPr>
          <w:trHeight w:val="659"/>
        </w:trPr>
        <w:tc>
          <w:tcPr>
            <w:tcW w:w="6852" w:type="dxa"/>
          </w:tcPr>
          <w:p w14:paraId="302CD804" w14:textId="77777777" w:rsidR="00606B6D" w:rsidRPr="00303D42" w:rsidRDefault="005A34CC">
            <w:pPr>
              <w:pStyle w:val="TableParagraph"/>
              <w:spacing w:line="268" w:lineRule="exact"/>
              <w:ind w:left="58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equipment (e.g., chairs, lights, sterilizers)</w:t>
            </w:r>
          </w:p>
        </w:tc>
        <w:tc>
          <w:tcPr>
            <w:tcW w:w="996" w:type="dxa"/>
          </w:tcPr>
          <w:p w14:paraId="302CD805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06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</w:tcPr>
          <w:p w14:paraId="302CD807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02CD808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0F" w14:textId="77777777" w:rsidTr="00087105">
        <w:trPr>
          <w:trHeight w:val="659"/>
        </w:trPr>
        <w:tc>
          <w:tcPr>
            <w:tcW w:w="6852" w:type="dxa"/>
          </w:tcPr>
          <w:p w14:paraId="302CD80A" w14:textId="77777777" w:rsidR="00606B6D" w:rsidRPr="00303D42" w:rsidRDefault="005A34CC">
            <w:pPr>
              <w:pStyle w:val="TableParagraph"/>
              <w:spacing w:line="268" w:lineRule="exact"/>
              <w:ind w:left="52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supplies</w:t>
            </w:r>
          </w:p>
        </w:tc>
        <w:tc>
          <w:tcPr>
            <w:tcW w:w="996" w:type="dxa"/>
          </w:tcPr>
          <w:p w14:paraId="302CD80B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0C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</w:tcPr>
          <w:p w14:paraId="302CD80D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02CD80E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15" w14:textId="77777777" w:rsidTr="00087105">
        <w:trPr>
          <w:trHeight w:val="832"/>
        </w:trPr>
        <w:tc>
          <w:tcPr>
            <w:tcW w:w="6852" w:type="dxa"/>
          </w:tcPr>
          <w:p w14:paraId="302CD810" w14:textId="77777777" w:rsidR="00606B6D" w:rsidRPr="00303D42" w:rsidRDefault="005A34CC">
            <w:pPr>
              <w:pStyle w:val="TableParagraph"/>
              <w:spacing w:line="270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staff movement</w:t>
            </w:r>
          </w:p>
        </w:tc>
        <w:tc>
          <w:tcPr>
            <w:tcW w:w="996" w:type="dxa"/>
          </w:tcPr>
          <w:p w14:paraId="302CD811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12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7" w:type="dxa"/>
          </w:tcPr>
          <w:p w14:paraId="302CD813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02CD814" w14:textId="77777777" w:rsidR="00606B6D" w:rsidRPr="00303D42" w:rsidRDefault="00606B6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02CD816" w14:textId="77777777" w:rsidR="00606B6D" w:rsidRPr="00303D42" w:rsidRDefault="00606B6D">
      <w:pPr>
        <w:rPr>
          <w:rFonts w:asciiTheme="minorHAnsi" w:hAnsiTheme="minorHAnsi" w:cstheme="minorHAnsi"/>
          <w:sz w:val="24"/>
        </w:rPr>
        <w:sectPr w:rsidR="00606B6D" w:rsidRPr="00303D42" w:rsidSect="001B0CC1">
          <w:headerReference w:type="default" r:id="rId6"/>
          <w:footerReference w:type="default" r:id="rId7"/>
          <w:type w:val="continuous"/>
          <w:pgSz w:w="15840" w:h="12240" w:orient="landscape"/>
          <w:pgMar w:top="1100" w:right="780" w:bottom="1710" w:left="200" w:header="1584" w:footer="342" w:gutter="0"/>
          <w:pgNumType w:start="1"/>
          <w:cols w:space="720"/>
          <w:docGrid w:linePitch="299"/>
        </w:sectPr>
      </w:pPr>
    </w:p>
    <w:p w14:paraId="302CD817" w14:textId="77777777" w:rsidR="00606B6D" w:rsidRPr="00303D42" w:rsidRDefault="00606B6D">
      <w:pPr>
        <w:spacing w:before="7"/>
        <w:rPr>
          <w:rFonts w:asciiTheme="minorHAnsi" w:hAnsiTheme="minorHAnsi" w:cstheme="minorHAnsi"/>
          <w:sz w:val="3"/>
        </w:rPr>
      </w:pPr>
    </w:p>
    <w:tbl>
      <w:tblPr>
        <w:tblpPr w:leftFromText="180" w:rightFromText="180" w:vertAnchor="page" w:horzAnchor="margin" w:tblpXSpec="center" w:tblpY="1507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2"/>
        <w:gridCol w:w="996"/>
        <w:gridCol w:w="991"/>
        <w:gridCol w:w="667"/>
        <w:gridCol w:w="5110"/>
      </w:tblGrid>
      <w:tr w:rsidR="00606B6D" w:rsidRPr="00303D42" w14:paraId="302CD81D" w14:textId="77777777" w:rsidTr="001B0CC1">
        <w:trPr>
          <w:trHeight w:val="432"/>
        </w:trPr>
        <w:tc>
          <w:tcPr>
            <w:tcW w:w="6852" w:type="dxa"/>
            <w:vMerge w:val="restart"/>
            <w:shd w:val="clear" w:color="auto" w:fill="075AA2"/>
            <w:vAlign w:val="bottom"/>
          </w:tcPr>
          <w:p w14:paraId="302CD818" w14:textId="77777777" w:rsidR="00606B6D" w:rsidRPr="00A90694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302CD819" w14:textId="77777777" w:rsidR="00606B6D" w:rsidRPr="00A90694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</w:rPr>
            </w:pPr>
          </w:p>
          <w:p w14:paraId="302CD81A" w14:textId="77777777" w:rsidR="00606B6D" w:rsidRPr="00A90694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Considerations</w:t>
            </w:r>
          </w:p>
        </w:tc>
        <w:tc>
          <w:tcPr>
            <w:tcW w:w="1987" w:type="dxa"/>
            <w:gridSpan w:val="2"/>
            <w:shd w:val="clear" w:color="auto" w:fill="075AA2"/>
            <w:vAlign w:val="bottom"/>
          </w:tcPr>
          <w:p w14:paraId="302CD81B" w14:textId="77777777" w:rsidR="00606B6D" w:rsidRPr="00A90694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Acceptable?</w:t>
            </w:r>
          </w:p>
        </w:tc>
        <w:tc>
          <w:tcPr>
            <w:tcW w:w="5777" w:type="dxa"/>
            <w:gridSpan w:val="2"/>
            <w:shd w:val="clear" w:color="auto" w:fill="075AA2"/>
            <w:vAlign w:val="bottom"/>
          </w:tcPr>
          <w:p w14:paraId="302CD81C" w14:textId="77777777" w:rsidR="00606B6D" w:rsidRPr="00A90694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Comments</w:t>
            </w:r>
          </w:p>
        </w:tc>
      </w:tr>
      <w:tr w:rsidR="00606B6D" w:rsidRPr="00303D42" w14:paraId="302CD823" w14:textId="77777777" w:rsidTr="001B0CC1">
        <w:trPr>
          <w:trHeight w:val="432"/>
        </w:trPr>
        <w:tc>
          <w:tcPr>
            <w:tcW w:w="6852" w:type="dxa"/>
            <w:vMerge/>
            <w:tcBorders>
              <w:top w:val="nil"/>
            </w:tcBorders>
            <w:shd w:val="clear" w:color="auto" w:fill="075AA2"/>
            <w:vAlign w:val="bottom"/>
          </w:tcPr>
          <w:p w14:paraId="302CD81E" w14:textId="77777777" w:rsidR="00606B6D" w:rsidRPr="00A90694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075AA2"/>
            <w:vAlign w:val="bottom"/>
          </w:tcPr>
          <w:p w14:paraId="302CD81F" w14:textId="53929F16" w:rsidR="00606B6D" w:rsidRPr="00A90694" w:rsidRDefault="00087105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5A34CC"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991" w:type="dxa"/>
            <w:shd w:val="clear" w:color="auto" w:fill="075AA2"/>
            <w:vAlign w:val="bottom"/>
          </w:tcPr>
          <w:p w14:paraId="302CD820" w14:textId="77777777" w:rsidR="00606B6D" w:rsidRPr="00A90694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No</w:t>
            </w:r>
          </w:p>
        </w:tc>
        <w:tc>
          <w:tcPr>
            <w:tcW w:w="667" w:type="dxa"/>
            <w:shd w:val="clear" w:color="auto" w:fill="075AA2"/>
            <w:vAlign w:val="bottom"/>
          </w:tcPr>
          <w:p w14:paraId="302CD821" w14:textId="1AEBE5EA" w:rsidR="00606B6D" w:rsidRPr="00A90694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N</w:t>
            </w:r>
            <w:r w:rsidR="00A90694"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Pr="00A90694">
              <w:rPr>
                <w:rFonts w:asciiTheme="minorHAnsi" w:hAnsiTheme="minorHAnsi" w:cstheme="minorHAnsi"/>
                <w:b/>
                <w:color w:val="FFFFFF" w:themeColor="background1"/>
              </w:rPr>
              <w:t>A</w:t>
            </w:r>
          </w:p>
        </w:tc>
        <w:tc>
          <w:tcPr>
            <w:tcW w:w="5110" w:type="dxa"/>
            <w:shd w:val="clear" w:color="auto" w:fill="075AA2"/>
            <w:vAlign w:val="bottom"/>
          </w:tcPr>
          <w:p w14:paraId="302CD822" w14:textId="77777777" w:rsidR="00606B6D" w:rsidRPr="00A90694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606B6D" w:rsidRPr="00303D42" w14:paraId="302CD829" w14:textId="77777777" w:rsidTr="001B0CC1">
        <w:trPr>
          <w:trHeight w:val="549"/>
        </w:trPr>
        <w:tc>
          <w:tcPr>
            <w:tcW w:w="6852" w:type="dxa"/>
            <w:shd w:val="clear" w:color="auto" w:fill="BFBFBF" w:themeFill="background1" w:themeFillShade="BF"/>
          </w:tcPr>
          <w:p w14:paraId="302CD824" w14:textId="77777777" w:rsidR="00606B6D" w:rsidRPr="00303D42" w:rsidRDefault="005A34CC" w:rsidP="00087105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sz w:val="24"/>
              </w:rPr>
              <w:t>PHYSICAL, continued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02CD825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02CD826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302CD827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  <w:shd w:val="clear" w:color="auto" w:fill="BFBFBF" w:themeFill="background1" w:themeFillShade="BF"/>
          </w:tcPr>
          <w:p w14:paraId="302CD828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2F" w14:textId="77777777" w:rsidTr="001B0CC1">
        <w:trPr>
          <w:trHeight w:val="830"/>
        </w:trPr>
        <w:tc>
          <w:tcPr>
            <w:tcW w:w="6852" w:type="dxa"/>
          </w:tcPr>
          <w:p w14:paraId="302CD82A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Patient intake and staging</w:t>
            </w:r>
          </w:p>
        </w:tc>
        <w:tc>
          <w:tcPr>
            <w:tcW w:w="996" w:type="dxa"/>
          </w:tcPr>
          <w:p w14:paraId="302CD82B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2C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2D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2E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35" w14:textId="77777777" w:rsidTr="001B0CC1">
        <w:trPr>
          <w:trHeight w:val="832"/>
        </w:trPr>
        <w:tc>
          <w:tcPr>
            <w:tcW w:w="6852" w:type="dxa"/>
          </w:tcPr>
          <w:p w14:paraId="302CD830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Radiographic equipment</w:t>
            </w:r>
          </w:p>
        </w:tc>
        <w:tc>
          <w:tcPr>
            <w:tcW w:w="996" w:type="dxa"/>
          </w:tcPr>
          <w:p w14:paraId="302CD831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32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33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34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3B" w14:textId="77777777" w:rsidTr="001B0CC1">
        <w:trPr>
          <w:trHeight w:val="1108"/>
        </w:trPr>
        <w:tc>
          <w:tcPr>
            <w:tcW w:w="6852" w:type="dxa"/>
          </w:tcPr>
          <w:p w14:paraId="302CD836" w14:textId="77777777" w:rsidR="00606B6D" w:rsidRPr="00303D42" w:rsidRDefault="005A34CC" w:rsidP="00087105">
            <w:pPr>
              <w:pStyle w:val="TableParagraph"/>
              <w:ind w:left="467" w:right="77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Instrument cleaning and processing or secured holding area</w:t>
            </w:r>
          </w:p>
        </w:tc>
        <w:tc>
          <w:tcPr>
            <w:tcW w:w="996" w:type="dxa"/>
          </w:tcPr>
          <w:p w14:paraId="302CD837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38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39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3A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41" w14:textId="77777777" w:rsidTr="001B0CC1">
        <w:trPr>
          <w:trHeight w:val="827"/>
        </w:trPr>
        <w:tc>
          <w:tcPr>
            <w:tcW w:w="6852" w:type="dxa"/>
          </w:tcPr>
          <w:p w14:paraId="302CD83C" w14:textId="77777777" w:rsidR="00606B6D" w:rsidRPr="00303D42" w:rsidRDefault="005A34CC" w:rsidP="00087105">
            <w:pPr>
              <w:pStyle w:val="TableParagraph"/>
              <w:ind w:left="467" w:right="410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safe handling of Medical waste (regulated and non-regulated)</w:t>
            </w:r>
          </w:p>
        </w:tc>
        <w:tc>
          <w:tcPr>
            <w:tcW w:w="996" w:type="dxa"/>
          </w:tcPr>
          <w:p w14:paraId="302CD83D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3E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3F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40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47" w14:textId="77777777" w:rsidTr="001B0CC1">
        <w:trPr>
          <w:trHeight w:val="659"/>
        </w:trPr>
        <w:tc>
          <w:tcPr>
            <w:tcW w:w="6852" w:type="dxa"/>
          </w:tcPr>
          <w:p w14:paraId="302CD842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Sharps Disposal</w:t>
            </w:r>
          </w:p>
        </w:tc>
        <w:tc>
          <w:tcPr>
            <w:tcW w:w="996" w:type="dxa"/>
          </w:tcPr>
          <w:p w14:paraId="302CD843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44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45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46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4D" w14:textId="77777777" w:rsidTr="001B0CC1">
        <w:trPr>
          <w:trHeight w:val="659"/>
        </w:trPr>
        <w:tc>
          <w:tcPr>
            <w:tcW w:w="6852" w:type="dxa"/>
          </w:tcPr>
          <w:p w14:paraId="302CD848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space for Long and short-term storage</w:t>
            </w:r>
          </w:p>
        </w:tc>
        <w:tc>
          <w:tcPr>
            <w:tcW w:w="996" w:type="dxa"/>
          </w:tcPr>
          <w:p w14:paraId="302CD849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4A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4B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4C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53" w14:textId="77777777" w:rsidTr="001B0CC1">
        <w:trPr>
          <w:trHeight w:val="662"/>
        </w:trPr>
        <w:tc>
          <w:tcPr>
            <w:tcW w:w="6852" w:type="dxa"/>
          </w:tcPr>
          <w:p w14:paraId="302CD84E" w14:textId="77777777" w:rsidR="00606B6D" w:rsidRPr="00303D42" w:rsidRDefault="005A34CC" w:rsidP="00087105">
            <w:pPr>
              <w:pStyle w:val="TableParagraph"/>
              <w:spacing w:line="270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Non-carpeted areas to provide services</w:t>
            </w:r>
          </w:p>
        </w:tc>
        <w:tc>
          <w:tcPr>
            <w:tcW w:w="996" w:type="dxa"/>
          </w:tcPr>
          <w:p w14:paraId="302CD84F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50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51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52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59" w14:textId="77777777" w:rsidTr="001B0CC1">
        <w:trPr>
          <w:trHeight w:val="551"/>
        </w:trPr>
        <w:tc>
          <w:tcPr>
            <w:tcW w:w="6852" w:type="dxa"/>
          </w:tcPr>
          <w:p w14:paraId="302CD854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 xml:space="preserve">Availability and </w:t>
            </w:r>
            <w:proofErr w:type="gramStart"/>
            <w:r w:rsidRPr="00303D42">
              <w:rPr>
                <w:rFonts w:asciiTheme="minorHAnsi" w:hAnsiTheme="minorHAnsi" w:cstheme="minorHAnsi"/>
                <w:sz w:val="24"/>
              </w:rPr>
              <w:t>close proximity</w:t>
            </w:r>
            <w:proofErr w:type="gramEnd"/>
            <w:r w:rsidRPr="00303D42">
              <w:rPr>
                <w:rFonts w:asciiTheme="minorHAnsi" w:hAnsiTheme="minorHAnsi" w:cstheme="minorHAnsi"/>
                <w:sz w:val="24"/>
              </w:rPr>
              <w:t xml:space="preserve"> of running water</w:t>
            </w:r>
          </w:p>
        </w:tc>
        <w:tc>
          <w:tcPr>
            <w:tcW w:w="996" w:type="dxa"/>
          </w:tcPr>
          <w:p w14:paraId="302CD855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56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57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58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60" w14:textId="77777777" w:rsidTr="001B0CC1">
        <w:trPr>
          <w:trHeight w:val="551"/>
        </w:trPr>
        <w:tc>
          <w:tcPr>
            <w:tcW w:w="6852" w:type="dxa"/>
          </w:tcPr>
          <w:p w14:paraId="302CD85A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 xml:space="preserve">Close proximity of electrical outlets that accommodate </w:t>
            </w:r>
            <w:proofErr w:type="gramStart"/>
            <w:r w:rsidRPr="00303D42">
              <w:rPr>
                <w:rFonts w:asciiTheme="minorHAnsi" w:hAnsiTheme="minorHAnsi" w:cstheme="minorHAnsi"/>
                <w:sz w:val="24"/>
              </w:rPr>
              <w:t>electrical</w:t>
            </w:r>
            <w:proofErr w:type="gramEnd"/>
          </w:p>
          <w:p w14:paraId="302CD85B" w14:textId="77777777" w:rsidR="00606B6D" w:rsidRPr="00303D42" w:rsidRDefault="005A34CC" w:rsidP="00087105">
            <w:pPr>
              <w:pStyle w:val="TableParagraph"/>
              <w:spacing w:line="264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requirements of equipment</w:t>
            </w:r>
          </w:p>
        </w:tc>
        <w:tc>
          <w:tcPr>
            <w:tcW w:w="996" w:type="dxa"/>
          </w:tcPr>
          <w:p w14:paraId="302CD85C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5D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5E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5F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02CD861" w14:textId="77777777" w:rsidR="00606B6D" w:rsidRPr="00303D42" w:rsidRDefault="00606B6D">
      <w:pPr>
        <w:rPr>
          <w:rFonts w:asciiTheme="minorHAnsi" w:hAnsiTheme="minorHAnsi" w:cstheme="minorHAnsi"/>
          <w:sz w:val="24"/>
        </w:rPr>
        <w:sectPr w:rsidR="00606B6D" w:rsidRPr="00303D42" w:rsidSect="001B0CC1">
          <w:pgSz w:w="15840" w:h="12240" w:orient="landscape"/>
          <w:pgMar w:top="1100" w:right="780" w:bottom="1960" w:left="200" w:header="720" w:footer="519" w:gutter="0"/>
          <w:cols w:space="720"/>
          <w:docGrid w:linePitch="299"/>
        </w:sectPr>
      </w:pPr>
    </w:p>
    <w:p w14:paraId="302CD862" w14:textId="77777777" w:rsidR="00606B6D" w:rsidRPr="00303D42" w:rsidRDefault="00606B6D">
      <w:pPr>
        <w:spacing w:before="7"/>
        <w:rPr>
          <w:rFonts w:asciiTheme="minorHAnsi" w:hAnsiTheme="minorHAnsi" w:cstheme="minorHAnsi"/>
          <w:sz w:val="3"/>
        </w:rPr>
      </w:pPr>
    </w:p>
    <w:tbl>
      <w:tblPr>
        <w:tblpPr w:leftFromText="180" w:rightFromText="180" w:vertAnchor="page" w:horzAnchor="margin" w:tblpXSpec="center" w:tblpY="1742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2"/>
        <w:gridCol w:w="996"/>
        <w:gridCol w:w="991"/>
        <w:gridCol w:w="667"/>
        <w:gridCol w:w="5110"/>
      </w:tblGrid>
      <w:tr w:rsidR="00606B6D" w:rsidRPr="00303D42" w14:paraId="302CD868" w14:textId="77777777" w:rsidTr="00087105">
        <w:trPr>
          <w:trHeight w:val="432"/>
        </w:trPr>
        <w:tc>
          <w:tcPr>
            <w:tcW w:w="6852" w:type="dxa"/>
            <w:vMerge w:val="restart"/>
            <w:shd w:val="clear" w:color="auto" w:fill="075AA2"/>
            <w:vAlign w:val="bottom"/>
          </w:tcPr>
          <w:p w14:paraId="302CD863" w14:textId="77777777" w:rsidR="00606B6D" w:rsidRPr="00087105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302CD864" w14:textId="77777777" w:rsidR="00606B6D" w:rsidRPr="00087105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302CD865" w14:textId="77777777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Considerations</w:t>
            </w:r>
          </w:p>
        </w:tc>
        <w:tc>
          <w:tcPr>
            <w:tcW w:w="1987" w:type="dxa"/>
            <w:gridSpan w:val="2"/>
            <w:shd w:val="clear" w:color="auto" w:fill="075AA2"/>
            <w:vAlign w:val="bottom"/>
          </w:tcPr>
          <w:p w14:paraId="302CD866" w14:textId="77777777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Acceptable?</w:t>
            </w:r>
          </w:p>
        </w:tc>
        <w:tc>
          <w:tcPr>
            <w:tcW w:w="5777" w:type="dxa"/>
            <w:gridSpan w:val="2"/>
            <w:shd w:val="clear" w:color="auto" w:fill="075AA2"/>
            <w:vAlign w:val="bottom"/>
          </w:tcPr>
          <w:p w14:paraId="302CD867" w14:textId="77777777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Comments</w:t>
            </w:r>
          </w:p>
        </w:tc>
      </w:tr>
      <w:tr w:rsidR="00606B6D" w:rsidRPr="00303D42" w14:paraId="302CD86E" w14:textId="77777777" w:rsidTr="00087105">
        <w:trPr>
          <w:trHeight w:val="432"/>
        </w:trPr>
        <w:tc>
          <w:tcPr>
            <w:tcW w:w="6852" w:type="dxa"/>
            <w:vMerge/>
            <w:tcBorders>
              <w:top w:val="nil"/>
            </w:tcBorders>
            <w:shd w:val="clear" w:color="auto" w:fill="075AA2"/>
            <w:vAlign w:val="bottom"/>
          </w:tcPr>
          <w:p w14:paraId="302CD869" w14:textId="77777777" w:rsidR="00606B6D" w:rsidRPr="00087105" w:rsidRDefault="00606B6D" w:rsidP="00087105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075AA2"/>
            <w:vAlign w:val="bottom"/>
          </w:tcPr>
          <w:p w14:paraId="302CD86A" w14:textId="77777777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991" w:type="dxa"/>
            <w:shd w:val="clear" w:color="auto" w:fill="075AA2"/>
            <w:vAlign w:val="bottom"/>
          </w:tcPr>
          <w:p w14:paraId="302CD86B" w14:textId="77777777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No</w:t>
            </w:r>
          </w:p>
        </w:tc>
        <w:tc>
          <w:tcPr>
            <w:tcW w:w="667" w:type="dxa"/>
            <w:shd w:val="clear" w:color="auto" w:fill="075AA2"/>
            <w:vAlign w:val="bottom"/>
          </w:tcPr>
          <w:p w14:paraId="302CD86C" w14:textId="4B6CD340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N</w:t>
            </w:r>
            <w:r w:rsidR="00A90694"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A</w:t>
            </w:r>
          </w:p>
        </w:tc>
        <w:tc>
          <w:tcPr>
            <w:tcW w:w="5110" w:type="dxa"/>
            <w:shd w:val="clear" w:color="auto" w:fill="075AA2"/>
            <w:vAlign w:val="bottom"/>
          </w:tcPr>
          <w:p w14:paraId="302CD86D" w14:textId="77777777" w:rsidR="00606B6D" w:rsidRPr="00087105" w:rsidRDefault="005A34CC" w:rsidP="00087105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87105">
              <w:rPr>
                <w:rFonts w:asciiTheme="minorHAnsi" w:hAnsiTheme="minorHAnsi" w:cstheme="minorHAnsi"/>
                <w:b/>
                <w:color w:val="FFFFFF" w:themeColor="background1"/>
              </w:rPr>
              <w:t>Yes</w:t>
            </w:r>
          </w:p>
        </w:tc>
      </w:tr>
      <w:tr w:rsidR="00606B6D" w:rsidRPr="00303D42" w14:paraId="302CD874" w14:textId="77777777" w:rsidTr="00087105">
        <w:trPr>
          <w:trHeight w:val="674"/>
        </w:trPr>
        <w:tc>
          <w:tcPr>
            <w:tcW w:w="6852" w:type="dxa"/>
            <w:shd w:val="clear" w:color="auto" w:fill="BFBFBF" w:themeFill="background1" w:themeFillShade="BF"/>
          </w:tcPr>
          <w:p w14:paraId="302CD86F" w14:textId="77777777" w:rsidR="00606B6D" w:rsidRPr="00303D42" w:rsidRDefault="005A34CC" w:rsidP="00087105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03D42">
              <w:rPr>
                <w:rFonts w:asciiTheme="minorHAnsi" w:hAnsiTheme="minorHAnsi" w:cstheme="minorHAnsi"/>
                <w:b/>
                <w:sz w:val="24"/>
              </w:rPr>
              <w:t>PHYSICAL, continued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02CD870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302CD871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302CD872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  <w:shd w:val="clear" w:color="auto" w:fill="BFBFBF" w:themeFill="background1" w:themeFillShade="BF"/>
          </w:tcPr>
          <w:p w14:paraId="302CD873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7A" w14:textId="77777777" w:rsidTr="00087105">
        <w:trPr>
          <w:trHeight w:val="674"/>
        </w:trPr>
        <w:tc>
          <w:tcPr>
            <w:tcW w:w="6852" w:type="dxa"/>
          </w:tcPr>
          <w:p w14:paraId="302CD875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room lighting</w:t>
            </w:r>
          </w:p>
        </w:tc>
        <w:tc>
          <w:tcPr>
            <w:tcW w:w="996" w:type="dxa"/>
          </w:tcPr>
          <w:p w14:paraId="302CD876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77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78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79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81" w14:textId="77777777" w:rsidTr="00087105">
        <w:trPr>
          <w:trHeight w:val="551"/>
        </w:trPr>
        <w:tc>
          <w:tcPr>
            <w:tcW w:w="6852" w:type="dxa"/>
          </w:tcPr>
          <w:p w14:paraId="302CD87B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Waste disposal requirements for regulated and non-regulated</w:t>
            </w:r>
          </w:p>
          <w:p w14:paraId="302CD87C" w14:textId="77777777" w:rsidR="00606B6D" w:rsidRPr="00303D42" w:rsidRDefault="005A34CC" w:rsidP="00087105">
            <w:pPr>
              <w:pStyle w:val="TableParagraph"/>
              <w:spacing w:line="264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waste known and acceptable</w:t>
            </w:r>
          </w:p>
        </w:tc>
        <w:tc>
          <w:tcPr>
            <w:tcW w:w="996" w:type="dxa"/>
          </w:tcPr>
          <w:p w14:paraId="302CD87D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7E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7F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80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88" w14:textId="77777777" w:rsidTr="00087105">
        <w:trPr>
          <w:trHeight w:val="551"/>
        </w:trPr>
        <w:tc>
          <w:tcPr>
            <w:tcW w:w="6852" w:type="dxa"/>
          </w:tcPr>
          <w:p w14:paraId="302CD882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Ability to cover or clean and disinfect environmental surfaces in</w:t>
            </w:r>
          </w:p>
          <w:p w14:paraId="302CD883" w14:textId="77777777" w:rsidR="00606B6D" w:rsidRPr="00303D42" w:rsidRDefault="005A34CC" w:rsidP="00087105">
            <w:pPr>
              <w:pStyle w:val="TableParagraph"/>
              <w:spacing w:line="264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service area</w:t>
            </w:r>
          </w:p>
        </w:tc>
        <w:tc>
          <w:tcPr>
            <w:tcW w:w="996" w:type="dxa"/>
          </w:tcPr>
          <w:p w14:paraId="302CD884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85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86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87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8E" w14:textId="77777777" w:rsidTr="00087105">
        <w:trPr>
          <w:trHeight w:val="551"/>
        </w:trPr>
        <w:tc>
          <w:tcPr>
            <w:tcW w:w="6852" w:type="dxa"/>
          </w:tcPr>
          <w:p w14:paraId="302CD889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Adequate ventilation for disinfectants, etc.</w:t>
            </w:r>
          </w:p>
        </w:tc>
        <w:tc>
          <w:tcPr>
            <w:tcW w:w="996" w:type="dxa"/>
          </w:tcPr>
          <w:p w14:paraId="302CD88A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8B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8C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8D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94" w14:textId="77777777" w:rsidTr="00087105">
        <w:trPr>
          <w:trHeight w:val="551"/>
        </w:trPr>
        <w:tc>
          <w:tcPr>
            <w:tcW w:w="6852" w:type="dxa"/>
          </w:tcPr>
          <w:p w14:paraId="302CD88F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Acceptable housekeeping practices for site and treatment area</w:t>
            </w:r>
          </w:p>
        </w:tc>
        <w:tc>
          <w:tcPr>
            <w:tcW w:w="996" w:type="dxa"/>
          </w:tcPr>
          <w:p w14:paraId="302CD890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91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92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93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B6D" w:rsidRPr="00303D42" w14:paraId="302CD89B" w14:textId="77777777" w:rsidTr="00087105">
        <w:trPr>
          <w:trHeight w:val="554"/>
        </w:trPr>
        <w:tc>
          <w:tcPr>
            <w:tcW w:w="6852" w:type="dxa"/>
          </w:tcPr>
          <w:p w14:paraId="302CD895" w14:textId="77777777" w:rsidR="00606B6D" w:rsidRPr="00303D42" w:rsidRDefault="005A34CC" w:rsidP="00087105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 xml:space="preserve">Site restrictions on chemicals, sprays, etc. are known and can </w:t>
            </w:r>
            <w:proofErr w:type="gramStart"/>
            <w:r w:rsidRPr="00303D42">
              <w:rPr>
                <w:rFonts w:asciiTheme="minorHAnsi" w:hAnsiTheme="minorHAnsi" w:cstheme="minorHAnsi"/>
                <w:sz w:val="24"/>
              </w:rPr>
              <w:t>be</w:t>
            </w:r>
            <w:proofErr w:type="gramEnd"/>
          </w:p>
          <w:p w14:paraId="302CD896" w14:textId="36878456" w:rsidR="00606B6D" w:rsidRPr="00303D42" w:rsidRDefault="00087105" w:rsidP="00087105">
            <w:pPr>
              <w:pStyle w:val="TableParagraph"/>
              <w:spacing w:line="266" w:lineRule="exact"/>
              <w:ind w:left="467"/>
              <w:rPr>
                <w:rFonts w:asciiTheme="minorHAnsi" w:hAnsiTheme="minorHAnsi" w:cstheme="minorHAnsi"/>
                <w:sz w:val="24"/>
              </w:rPr>
            </w:pPr>
            <w:r w:rsidRPr="00303D42">
              <w:rPr>
                <w:rFonts w:asciiTheme="minorHAnsi" w:hAnsiTheme="minorHAnsi" w:cstheme="minorHAnsi"/>
                <w:sz w:val="24"/>
              </w:rPr>
              <w:t>A</w:t>
            </w:r>
            <w:r w:rsidR="005A34CC" w:rsidRPr="00303D42">
              <w:rPr>
                <w:rFonts w:asciiTheme="minorHAnsi" w:hAnsiTheme="minorHAnsi" w:cstheme="minorHAnsi"/>
                <w:sz w:val="24"/>
              </w:rPr>
              <w:t>ccommodated</w:t>
            </w:r>
          </w:p>
        </w:tc>
        <w:tc>
          <w:tcPr>
            <w:tcW w:w="996" w:type="dxa"/>
          </w:tcPr>
          <w:p w14:paraId="302CD897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1" w:type="dxa"/>
          </w:tcPr>
          <w:p w14:paraId="302CD898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7" w:type="dxa"/>
          </w:tcPr>
          <w:p w14:paraId="302CD899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10" w:type="dxa"/>
          </w:tcPr>
          <w:p w14:paraId="302CD89A" w14:textId="77777777" w:rsidR="00606B6D" w:rsidRPr="00303D42" w:rsidRDefault="00606B6D" w:rsidP="0008710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02CD89C" w14:textId="77777777" w:rsidR="00606B6D" w:rsidRPr="00303D42" w:rsidRDefault="00606B6D">
      <w:pPr>
        <w:rPr>
          <w:rFonts w:asciiTheme="minorHAnsi" w:hAnsiTheme="minorHAnsi" w:cstheme="minorHAnsi"/>
          <w:sz w:val="20"/>
        </w:rPr>
      </w:pPr>
    </w:p>
    <w:p w14:paraId="302CD89D" w14:textId="77777777" w:rsidR="00606B6D" w:rsidRPr="00303D42" w:rsidRDefault="00606B6D">
      <w:pPr>
        <w:spacing w:before="5"/>
        <w:rPr>
          <w:rFonts w:asciiTheme="minorHAnsi" w:hAnsiTheme="minorHAnsi" w:cstheme="minorHAnsi"/>
        </w:rPr>
      </w:pPr>
    </w:p>
    <w:p w14:paraId="3B7FB6C9" w14:textId="77777777" w:rsidR="00087105" w:rsidRDefault="00087105">
      <w:pPr>
        <w:pStyle w:val="Heading1"/>
        <w:spacing w:before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2CD89E" w14:textId="1E2CE5FC" w:rsidR="00606B6D" w:rsidRPr="00303D42" w:rsidRDefault="005A34CC">
      <w:pPr>
        <w:pStyle w:val="Heading1"/>
        <w:spacing w:before="61"/>
        <w:rPr>
          <w:rFonts w:asciiTheme="minorHAnsi" w:hAnsiTheme="minorHAnsi" w:cstheme="minorHAnsi"/>
        </w:rPr>
      </w:pPr>
      <w:r w:rsidRPr="00303D42">
        <w:rPr>
          <w:rFonts w:asciiTheme="minorHAnsi" w:hAnsiTheme="minorHAnsi" w:cstheme="minorHAnsi"/>
        </w:rPr>
        <w:t>General Assessment of Site:</w:t>
      </w:r>
    </w:p>
    <w:p w14:paraId="302CD89F" w14:textId="77777777" w:rsidR="00606B6D" w:rsidRPr="00303D42" w:rsidRDefault="00606B6D">
      <w:pPr>
        <w:rPr>
          <w:rFonts w:asciiTheme="minorHAnsi" w:hAnsiTheme="minorHAnsi" w:cstheme="minorHAnsi"/>
          <w:b/>
          <w:sz w:val="24"/>
        </w:rPr>
      </w:pPr>
    </w:p>
    <w:p w14:paraId="302CD8A0" w14:textId="77777777" w:rsidR="00606B6D" w:rsidRPr="00303D42" w:rsidRDefault="00606B6D">
      <w:pPr>
        <w:rPr>
          <w:rFonts w:asciiTheme="minorHAnsi" w:hAnsiTheme="minorHAnsi" w:cstheme="minorHAnsi"/>
          <w:b/>
          <w:sz w:val="24"/>
        </w:rPr>
      </w:pPr>
    </w:p>
    <w:p w14:paraId="302CD8A1" w14:textId="77777777" w:rsidR="00606B6D" w:rsidRPr="00303D42" w:rsidRDefault="00606B6D">
      <w:pPr>
        <w:rPr>
          <w:rFonts w:asciiTheme="minorHAnsi" w:hAnsiTheme="minorHAnsi" w:cstheme="minorHAnsi"/>
          <w:b/>
          <w:sz w:val="24"/>
        </w:rPr>
      </w:pPr>
    </w:p>
    <w:p w14:paraId="302CD8A2" w14:textId="77777777" w:rsidR="00606B6D" w:rsidRPr="00303D42" w:rsidRDefault="00606B6D">
      <w:pPr>
        <w:rPr>
          <w:rFonts w:asciiTheme="minorHAnsi" w:hAnsiTheme="minorHAnsi" w:cstheme="minorHAnsi"/>
          <w:b/>
          <w:sz w:val="24"/>
        </w:rPr>
      </w:pPr>
    </w:p>
    <w:p w14:paraId="302CD8A3" w14:textId="2D940660" w:rsidR="00606B6D" w:rsidRDefault="005A34CC">
      <w:pPr>
        <w:ind w:left="231"/>
        <w:rPr>
          <w:rFonts w:asciiTheme="minorHAnsi" w:hAnsiTheme="minorHAnsi" w:cstheme="minorHAnsi"/>
          <w:b/>
          <w:sz w:val="24"/>
        </w:rPr>
      </w:pPr>
      <w:r w:rsidRPr="00303D42">
        <w:rPr>
          <w:rFonts w:asciiTheme="minorHAnsi" w:hAnsiTheme="minorHAnsi" w:cstheme="minorHAnsi"/>
          <w:b/>
          <w:sz w:val="24"/>
        </w:rPr>
        <w:t>Adaptations Needed if Used:</w:t>
      </w:r>
    </w:p>
    <w:p w14:paraId="22C5640C" w14:textId="099BEBAA" w:rsidR="00087105" w:rsidRPr="00087105" w:rsidRDefault="00087105" w:rsidP="00087105">
      <w:pPr>
        <w:rPr>
          <w:rFonts w:asciiTheme="minorHAnsi" w:hAnsiTheme="minorHAnsi" w:cstheme="minorHAnsi"/>
          <w:sz w:val="24"/>
        </w:rPr>
      </w:pPr>
    </w:p>
    <w:p w14:paraId="3DACA14A" w14:textId="22B46721" w:rsidR="00087105" w:rsidRPr="00087105" w:rsidRDefault="00087105" w:rsidP="00087105">
      <w:pPr>
        <w:rPr>
          <w:rFonts w:asciiTheme="minorHAnsi" w:hAnsiTheme="minorHAnsi" w:cstheme="minorHAnsi"/>
          <w:sz w:val="24"/>
        </w:rPr>
      </w:pPr>
    </w:p>
    <w:p w14:paraId="7DE52F42" w14:textId="5C52E1BF" w:rsidR="00087105" w:rsidRPr="00087105" w:rsidRDefault="00087105" w:rsidP="00087105">
      <w:pPr>
        <w:rPr>
          <w:rFonts w:asciiTheme="minorHAnsi" w:hAnsiTheme="minorHAnsi" w:cstheme="minorHAnsi"/>
          <w:sz w:val="24"/>
        </w:rPr>
      </w:pPr>
    </w:p>
    <w:p w14:paraId="72AB5671" w14:textId="32202922" w:rsidR="00087105" w:rsidRPr="00087105" w:rsidRDefault="00087105" w:rsidP="00087105">
      <w:pPr>
        <w:tabs>
          <w:tab w:val="left" w:pos="1390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sectPr w:rsidR="00087105" w:rsidRPr="00087105" w:rsidSect="001B0CC1">
      <w:pgSz w:w="15840" w:h="12240" w:orient="landscape"/>
      <w:pgMar w:top="1100" w:right="780" w:bottom="1960" w:left="200" w:header="288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217B" w14:textId="77777777" w:rsidR="005A34CC" w:rsidRDefault="005A34CC">
      <w:r>
        <w:separator/>
      </w:r>
    </w:p>
  </w:endnote>
  <w:endnote w:type="continuationSeparator" w:id="0">
    <w:p w14:paraId="4AADC4BB" w14:textId="77777777" w:rsidR="005A34CC" w:rsidRDefault="005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1B3D" w14:textId="10D8BB9E" w:rsidR="001B0CC1" w:rsidRPr="001B0CC1" w:rsidRDefault="001B0CC1" w:rsidP="001B0CC1">
    <w:pPr>
      <w:pStyle w:val="Footer"/>
      <w:ind w:left="720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Cs w:val="20"/>
      </w:rPr>
      <w:tab/>
    </w:r>
    <w:r w:rsidRPr="00EA1A9A">
      <w:rPr>
        <w:rFonts w:asciiTheme="minorHAnsi" w:hAnsiTheme="minorHAnsi" w:cstheme="minorHAnsi"/>
        <w:b/>
        <w:szCs w:val="20"/>
      </w:rPr>
      <w:t>Site Assessment Worksheet from OSAP ©2010-2021</w:t>
    </w:r>
    <w:r>
      <w:rPr>
        <w:rFonts w:asciiTheme="minorHAnsi" w:hAnsiTheme="minorHAnsi" w:cstheme="minorHAnsi"/>
        <w:b/>
        <w:szCs w:val="20"/>
      </w:rPr>
      <w:t xml:space="preserve"> </w:t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                </w:t>
    </w:r>
    <w:r w:rsidRPr="00B675D6">
      <w:rPr>
        <w:rFonts w:asciiTheme="minorHAnsi" w:hAnsiTheme="minorHAnsi" w:cstheme="minorHAnsi"/>
      </w:rPr>
      <w:t xml:space="preserve">Page </w:t>
    </w:r>
    <w:sdt>
      <w:sdtPr>
        <w:rPr>
          <w:rFonts w:asciiTheme="minorHAnsi" w:hAnsiTheme="minorHAnsi" w:cstheme="minorHAnsi"/>
        </w:rPr>
        <w:id w:val="-234546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75D6">
          <w:rPr>
            <w:rFonts w:asciiTheme="minorHAnsi" w:hAnsiTheme="minorHAnsi" w:cstheme="minorHAnsi"/>
          </w:rPr>
          <w:fldChar w:fldCharType="begin"/>
        </w:r>
        <w:r w:rsidRPr="00B675D6">
          <w:rPr>
            <w:rFonts w:asciiTheme="minorHAnsi" w:hAnsiTheme="minorHAnsi" w:cstheme="minorHAnsi"/>
          </w:rPr>
          <w:instrText xml:space="preserve"> PAGE   \* MERGEFORMAT </w:instrText>
        </w:r>
        <w:r w:rsidRPr="00B675D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B675D6">
          <w:rPr>
            <w:rFonts w:asciiTheme="minorHAnsi" w:hAnsiTheme="minorHAnsi" w:cstheme="minorHAnsi"/>
            <w:noProof/>
          </w:rPr>
          <w:fldChar w:fldCharType="end"/>
        </w:r>
        <w:r w:rsidRPr="00B675D6">
          <w:rPr>
            <w:rFonts w:asciiTheme="minorHAnsi" w:hAnsiTheme="minorHAnsi" w:cstheme="minorHAnsi"/>
            <w:noProof/>
          </w:rPr>
          <w:t xml:space="preserve"> of 3</w:t>
        </w:r>
      </w:sdtContent>
    </w:sdt>
  </w:p>
  <w:p w14:paraId="19FCC330" w14:textId="77777777" w:rsidR="001B0CC1" w:rsidRPr="00EA1A9A" w:rsidRDefault="001B0CC1" w:rsidP="001B0CC1">
    <w:pPr>
      <w:pStyle w:val="BodyText"/>
      <w:spacing w:line="274" w:lineRule="exact"/>
      <w:ind w:left="720"/>
      <w:rPr>
        <w:rFonts w:asciiTheme="minorHAnsi" w:hAnsiTheme="minorHAnsi" w:cstheme="minorHAnsi"/>
        <w:sz w:val="22"/>
        <w:szCs w:val="22"/>
      </w:rPr>
    </w:pPr>
    <w:r w:rsidRPr="00EA1A9A">
      <w:rPr>
        <w:rFonts w:asciiTheme="minorHAnsi" w:hAnsiTheme="minorHAnsi" w:cstheme="minorHAnsi"/>
        <w:sz w:val="22"/>
        <w:szCs w:val="22"/>
      </w:rPr>
      <w:t>Contact OSAP at</w:t>
    </w:r>
    <w:r>
      <w:rPr>
        <w:rFonts w:asciiTheme="minorHAnsi" w:hAnsiTheme="minorHAnsi" w:cstheme="minorHAnsi"/>
        <w:sz w:val="22"/>
        <w:szCs w:val="22"/>
      </w:rPr>
      <w:t xml:space="preserve"> </w:t>
    </w:r>
    <w:hyperlink r:id="rId1" w:history="1">
      <w:r w:rsidRPr="00EA1A9A">
        <w:rPr>
          <w:rStyle w:val="Hyperlink"/>
          <w:rFonts w:asciiTheme="minorHAnsi" w:hAnsiTheme="minorHAnsi" w:cstheme="minorHAnsi"/>
          <w:sz w:val="22"/>
          <w:szCs w:val="22"/>
        </w:rPr>
        <w:t>office@osap.org</w:t>
      </w:r>
    </w:hyperlink>
    <w:r w:rsidRPr="00EA1A9A">
      <w:rPr>
        <w:rFonts w:asciiTheme="minorHAnsi" w:hAnsiTheme="minorHAnsi" w:cstheme="minorHAnsi"/>
        <w:color w:val="0000FF"/>
        <w:spacing w:val="54"/>
        <w:sz w:val="22"/>
        <w:szCs w:val="22"/>
      </w:rPr>
      <w:t xml:space="preserve"> </w:t>
    </w:r>
  </w:p>
  <w:p w14:paraId="302CD8A5" w14:textId="6B7B86AD" w:rsidR="00606B6D" w:rsidRDefault="00606B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DD48" w14:textId="77777777" w:rsidR="005A34CC" w:rsidRDefault="005A34CC">
      <w:r>
        <w:separator/>
      </w:r>
    </w:p>
  </w:footnote>
  <w:footnote w:type="continuationSeparator" w:id="0">
    <w:p w14:paraId="620F64E6" w14:textId="77777777" w:rsidR="005A34CC" w:rsidRDefault="005A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D8A4" w14:textId="1F20B6C4" w:rsidR="00606B6D" w:rsidRDefault="00303D42">
    <w:pPr>
      <w:pStyle w:val="BodyText"/>
      <w:spacing w:line="14" w:lineRule="auto"/>
      <w:rPr>
        <w:sz w:val="20"/>
      </w:rPr>
    </w:pPr>
    <w:r>
      <w:pict w14:anchorId="302CD8A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0.2pt;margin-top:31.9pt;width:204.4pt;height:20pt;z-index:-14080;mso-position-horizontal-relative:page;mso-position-vertical-relative:page" filled="f" stroked="f">
          <v:textbox style="mso-next-textbox:#_x0000_s2054" inset="0,0,0,0">
            <w:txbxContent>
              <w:p w14:paraId="302CD8AD" w14:textId="77777777" w:rsidR="00606B6D" w:rsidRDefault="005A34CC">
                <w:pPr>
                  <w:spacing w:line="387" w:lineRule="exact"/>
                  <w:ind w:left="20"/>
                  <w:rPr>
                    <w:rFonts w:ascii="Calibri"/>
                    <w:sz w:val="36"/>
                  </w:rPr>
                </w:pPr>
                <w:r>
                  <w:rPr>
                    <w:rFonts w:ascii="Calibri"/>
                    <w:sz w:val="36"/>
                  </w:rPr>
                  <w:t>Site Assessment Worksheet</w:t>
                </w:r>
              </w:p>
            </w:txbxContent>
          </v:textbox>
          <w10:wrap anchorx="page" anchory="page"/>
        </v:shape>
      </w:pict>
    </w:r>
    <w:r w:rsidR="00B675D6">
      <w:rPr>
        <w:noProof/>
      </w:rPr>
      <w:drawing>
        <wp:anchor distT="0" distB="0" distL="0" distR="0" simplePos="0" relativeHeight="251663872" behindDoc="1" locked="0" layoutInCell="1" allowOverlap="1" wp14:anchorId="302CD8A8" wp14:editId="40B34CDC">
          <wp:simplePos x="0" y="0"/>
          <wp:positionH relativeFrom="page">
            <wp:posOffset>486937</wp:posOffset>
          </wp:positionH>
          <wp:positionV relativeFrom="page">
            <wp:posOffset>323850</wp:posOffset>
          </wp:positionV>
          <wp:extent cx="1485900" cy="53953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39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za0MDU1Nje0MDFU0lEKTi0uzszPAykwrAUAE/OnoywAAAA="/>
  </w:docVars>
  <w:rsids>
    <w:rsidRoot w:val="00606B6D"/>
    <w:rsid w:val="00087105"/>
    <w:rsid w:val="0019246F"/>
    <w:rsid w:val="001B0CC1"/>
    <w:rsid w:val="0026467F"/>
    <w:rsid w:val="00303D42"/>
    <w:rsid w:val="00465C4D"/>
    <w:rsid w:val="00487628"/>
    <w:rsid w:val="005A34CC"/>
    <w:rsid w:val="00606B6D"/>
    <w:rsid w:val="00661BFE"/>
    <w:rsid w:val="00A90694"/>
    <w:rsid w:val="00B675D6"/>
    <w:rsid w:val="00BA602D"/>
    <w:rsid w:val="00E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02CD7D3"/>
  <w15:docId w15:val="{992C4C3C-2B8B-44E0-AB07-6F9EB91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6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2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5D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675D6"/>
    <w:rPr>
      <w:rFonts w:ascii="Calibri" w:eastAsia="Calibri" w:hAnsi="Calibri" w:cs="Calibri"/>
      <w:sz w:val="24"/>
      <w:szCs w:val="24"/>
    </w:rPr>
  </w:style>
  <w:style w:type="paragraph" w:styleId="NoSpacing">
    <w:name w:val="No Spacing"/>
    <w:uiPriority w:val="1"/>
    <w:qFormat/>
    <w:rsid w:val="00A906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s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OSAP.site.assessment</dc:title>
  <dc:creator>lReese_OSAP</dc:creator>
  <cp:lastModifiedBy>Ashley MacDermott</cp:lastModifiedBy>
  <cp:revision>13</cp:revision>
  <dcterms:created xsi:type="dcterms:W3CDTF">2021-02-10T23:26:00Z</dcterms:created>
  <dcterms:modified xsi:type="dcterms:W3CDTF">2021-02-10T23:43:00Z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</Properties>
</file>